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466136" w:rsidRPr="007D1FCB" w:rsidTr="008D5A02">
        <w:trPr>
          <w:trHeight w:val="2835"/>
        </w:trPr>
        <w:tc>
          <w:tcPr>
            <w:tcW w:w="2484" w:type="dxa"/>
          </w:tcPr>
          <w:sdt>
            <w:sdtPr>
              <w:alias w:val="Vælg dato"/>
              <w:tag w:val="Vælg dato"/>
              <w:id w:val="-696322164"/>
              <w:placeholder>
                <w:docPart w:val="94704C1ED7A5464FAA6345826EBA6838"/>
              </w:placeholder>
              <w:date w:fullDate="2015-02-04T00:00:00Z">
                <w:dateFormat w:val="d. MMMM yyyy"/>
                <w:lid w:val="da-DK"/>
                <w:storeMappedDataAs w:val="dateTime"/>
                <w:calendar w:val="gregorian"/>
              </w:date>
            </w:sdtPr>
            <w:sdtEndPr/>
            <w:sdtContent>
              <w:p w:rsidR="00F2770A" w:rsidRPr="009E0471" w:rsidRDefault="002A4847" w:rsidP="009E0471">
                <w:pPr>
                  <w:pStyle w:val="Hjrespaltetekst"/>
                  <w:rPr>
                    <w:rFonts w:ascii="Garamond" w:hAnsi="Garamond"/>
                    <w:noProof w:val="0"/>
                    <w:color w:val="auto"/>
                    <w:spacing w:val="0"/>
                    <w:sz w:val="22"/>
                  </w:rPr>
                </w:pPr>
                <w:r>
                  <w:t>4. februar 2015</w:t>
                </w:r>
              </w:p>
            </w:sdtContent>
          </w:sdt>
          <w:p w:rsidR="0053662E" w:rsidRDefault="00DF0E45" w:rsidP="008D5A02">
            <w:pPr>
              <w:pStyle w:val="Template-Dato"/>
            </w:pPr>
            <w:r>
              <w:t>J.</w:t>
            </w:r>
            <w:r w:rsidR="0053662E">
              <w:t xml:space="preserve">nr. </w:t>
            </w:r>
            <w:bookmarkStart w:id="0" w:name="sagsnr"/>
            <w:r w:rsidR="007607A5">
              <w:t>15-0022574</w:t>
            </w:r>
            <w:bookmarkEnd w:id="0"/>
          </w:p>
          <w:p w:rsidR="00081169" w:rsidRPr="00DF0E45" w:rsidRDefault="00081169" w:rsidP="00DF0E45">
            <w:pPr>
              <w:pStyle w:val="Hjrespaltetekst"/>
            </w:pPr>
          </w:p>
          <w:p w:rsidR="00466136" w:rsidRPr="007D1FCB" w:rsidRDefault="00466136" w:rsidP="008D5A02">
            <w:pPr>
              <w:pStyle w:val="Hjrespaltetekst"/>
            </w:pP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AD0C8A" w:rsidTr="00AD0C8A">
        <w:trPr>
          <w:trHeight w:val="2750"/>
        </w:trPr>
        <w:tc>
          <w:tcPr>
            <w:tcW w:w="7655" w:type="dxa"/>
            <w:vAlign w:val="bottom"/>
          </w:tcPr>
          <w:p w:rsidR="00AD0C8A" w:rsidRDefault="00807D6C" w:rsidP="003D1C53">
            <w:pPr>
              <w:pStyle w:val="Overskrift1"/>
              <w:outlineLvl w:val="0"/>
            </w:pPr>
            <w:r>
              <w:t xml:space="preserve">Resumé af </w:t>
            </w:r>
            <w:r w:rsidR="007607A5">
              <w:t>forslag til Lov om ændring af selskabsska</w:t>
            </w:r>
            <w:r w:rsidR="007607A5">
              <w:t>t</w:t>
            </w:r>
            <w:r w:rsidR="007607A5">
              <w:t xml:space="preserve">teloven </w:t>
            </w:r>
            <w:r w:rsidR="003D1C53" w:rsidRPr="005D17CA">
              <w:t>(U</w:t>
            </w:r>
            <w:r w:rsidR="00CB794D" w:rsidRPr="005D17CA">
              <w:t>dskydelse af selvangivelsesfristen for se</w:t>
            </w:r>
            <w:r w:rsidR="00CB794D" w:rsidRPr="005D17CA">
              <w:t>l</w:t>
            </w:r>
            <w:r w:rsidR="00CB794D" w:rsidRPr="005D17CA">
              <w:t>skaber m.v. og lempelse af sanktionen ved manglend</w:t>
            </w:r>
            <w:r w:rsidR="004F2404" w:rsidRPr="005D17CA">
              <w:t>e registrering af underskud</w:t>
            </w:r>
            <w:r w:rsidR="00134980" w:rsidRPr="005D17CA">
              <w:t xml:space="preserve"> m.v.</w:t>
            </w:r>
            <w:r w:rsidR="00CB794D" w:rsidRPr="005D17CA">
              <w:t>)</w:t>
            </w:r>
          </w:p>
        </w:tc>
      </w:tr>
    </w:tbl>
    <w:p w:rsidR="00466136" w:rsidRDefault="00466136" w:rsidP="00655B49"/>
    <w:p w:rsidR="00CB794D" w:rsidRPr="00CB794D" w:rsidRDefault="00CB794D" w:rsidP="00CB794D">
      <w:pPr>
        <w:spacing w:line="288" w:lineRule="auto"/>
        <w:jc w:val="both"/>
        <w:rPr>
          <w:rFonts w:eastAsia="Times New Roman" w:cs="Times New Roman"/>
          <w:iCs/>
          <w:color w:val="000000"/>
        </w:rPr>
      </w:pPr>
      <w:r w:rsidRPr="00CB794D">
        <w:rPr>
          <w:rFonts w:eastAsia="Times New Roman" w:cs="Times New Roman"/>
          <w:iCs/>
          <w:color w:val="000000"/>
        </w:rPr>
        <w:t>Med lovforslaget foreslås det at udskyde selvangivelsesfristerne for selskaber m.v. Det foreslås at udskyde selvangivelsesfristen for indkomståret 2014 til den 1. september 2015. Selvangivelsesfristen for indkomståret 2015</w:t>
      </w:r>
      <w:bookmarkStart w:id="1" w:name="_GoBack"/>
      <w:bookmarkEnd w:id="1"/>
      <w:r w:rsidRPr="00CB794D">
        <w:rPr>
          <w:rFonts w:eastAsia="Times New Roman" w:cs="Times New Roman"/>
          <w:iCs/>
          <w:color w:val="000000"/>
        </w:rPr>
        <w:t xml:space="preserve"> foreslås udskudt til den 1. september 2016. </w:t>
      </w:r>
    </w:p>
    <w:p w:rsidR="00CB794D" w:rsidRPr="00CB794D" w:rsidRDefault="00CB794D" w:rsidP="00CB794D">
      <w:pPr>
        <w:spacing w:line="288" w:lineRule="auto"/>
        <w:jc w:val="both"/>
        <w:rPr>
          <w:rFonts w:eastAsia="Times New Roman" w:cs="Times New Roman"/>
          <w:iCs/>
          <w:color w:val="000000"/>
        </w:rPr>
      </w:pPr>
    </w:p>
    <w:p w:rsidR="00CB794D" w:rsidRPr="00CB794D" w:rsidRDefault="00CB794D" w:rsidP="00CB794D">
      <w:pPr>
        <w:spacing w:line="288" w:lineRule="auto"/>
        <w:jc w:val="both"/>
        <w:rPr>
          <w:rFonts w:eastAsia="Times New Roman" w:cs="Times New Roman"/>
          <w:iCs/>
          <w:color w:val="000000"/>
        </w:rPr>
      </w:pPr>
      <w:r w:rsidRPr="00CB794D">
        <w:rPr>
          <w:rFonts w:eastAsia="Times New Roman" w:cs="Times New Roman"/>
          <w:iCs/>
          <w:color w:val="000000"/>
        </w:rPr>
        <w:t>Det foreslås endvidere at lempe den gældende sanktion, hvis selskaber ikke registrerer deres underskud hos SKAT. Efter de gældende regler fortaber selskaberne retten til at anvende underskud. Det foreslås, at manglende registrering af underskud alene medfører, at selskaberne m.v. pålægges et tillæg på 5.000 kr. til skattebetalingen. Herudover foreslås det, at skatteministeren kan fastsætte regl</w:t>
      </w:r>
      <w:r w:rsidR="008050F2">
        <w:rPr>
          <w:rFonts w:eastAsia="Times New Roman" w:cs="Times New Roman"/>
          <w:iCs/>
          <w:color w:val="000000"/>
        </w:rPr>
        <w:t>er om at undtage visse selskabstyper</w:t>
      </w:r>
      <w:r w:rsidRPr="00CB794D">
        <w:rPr>
          <w:rFonts w:eastAsia="Times New Roman" w:cs="Times New Roman"/>
          <w:iCs/>
          <w:color w:val="000000"/>
        </w:rPr>
        <w:t xml:space="preserve"> m.v. fra pligten til at registrere underskud.</w:t>
      </w:r>
    </w:p>
    <w:p w:rsidR="00CB794D" w:rsidRPr="00CB794D" w:rsidRDefault="00CB794D" w:rsidP="00CB794D">
      <w:pPr>
        <w:rPr>
          <w:rFonts w:eastAsia="Times New Roman" w:cs="Times New Roman"/>
        </w:rPr>
      </w:pPr>
    </w:p>
    <w:p w:rsidR="00CB794D" w:rsidRPr="00CB794D" w:rsidRDefault="00CB794D" w:rsidP="003D1C53">
      <w:pPr>
        <w:jc w:val="both"/>
        <w:rPr>
          <w:rFonts w:eastAsia="Times New Roman" w:cs="Times New Roman"/>
          <w:iCs/>
          <w:color w:val="000000"/>
        </w:rPr>
      </w:pPr>
      <w:r w:rsidRPr="00CB794D">
        <w:rPr>
          <w:rFonts w:eastAsia="Times New Roman" w:cs="Times New Roman"/>
        </w:rPr>
        <w:t>Baggrunden for de foreslåede ændringer er, at it-projektet DIAS (digitalisering af se</w:t>
      </w:r>
      <w:r w:rsidRPr="00CB794D">
        <w:rPr>
          <w:rFonts w:eastAsia="Times New Roman" w:cs="Times New Roman"/>
        </w:rPr>
        <w:t>l</w:t>
      </w:r>
      <w:r w:rsidRPr="00CB794D">
        <w:rPr>
          <w:rFonts w:eastAsia="Times New Roman" w:cs="Times New Roman"/>
        </w:rPr>
        <w:t xml:space="preserve">skabsskatten) er blevet forsinket. </w:t>
      </w:r>
      <w:r w:rsidRPr="00CB794D">
        <w:rPr>
          <w:rFonts w:eastAsia="Times New Roman" w:cs="Times New Roman"/>
          <w:iCs/>
          <w:color w:val="000000"/>
        </w:rPr>
        <w:t>Herudover har DIAS været nødsaget til at ændre og udskyde den del af løsningen, som skal beregne selskabernes underskudsanvendelse. Æ</w:t>
      </w:r>
      <w:r w:rsidRPr="00CB794D">
        <w:rPr>
          <w:rFonts w:eastAsia="Times New Roman" w:cs="Times New Roman"/>
          <w:iCs/>
          <w:color w:val="000000"/>
        </w:rPr>
        <w:t>n</w:t>
      </w:r>
      <w:r w:rsidRPr="00CB794D">
        <w:rPr>
          <w:rFonts w:eastAsia="Times New Roman" w:cs="Times New Roman"/>
          <w:iCs/>
          <w:color w:val="000000"/>
        </w:rPr>
        <w:t xml:space="preserve">dringen indebærer, at DIAS ikke fuldt ud vil overtage beregningen af underskud, men alene foreslå en konkret underskudsanvendelse. I første omgang vil beregningsløsningen kun omfatte selskaber, der ikke indgår i en koncern og dermed </w:t>
      </w:r>
      <w:r>
        <w:rPr>
          <w:rFonts w:eastAsia="Times New Roman" w:cs="Times New Roman"/>
          <w:iCs/>
          <w:color w:val="000000"/>
        </w:rPr>
        <w:t xml:space="preserve">ikke </w:t>
      </w:r>
      <w:r w:rsidRPr="00CB794D">
        <w:rPr>
          <w:rFonts w:eastAsia="Times New Roman" w:cs="Times New Roman"/>
          <w:iCs/>
          <w:color w:val="000000"/>
        </w:rPr>
        <w:t>skal sambeskattes.</w:t>
      </w:r>
    </w:p>
    <w:p w:rsidR="00CB794D" w:rsidRPr="00CB794D" w:rsidRDefault="00CB794D" w:rsidP="00CB794D">
      <w:pPr>
        <w:rPr>
          <w:rFonts w:eastAsia="Times New Roman" w:cs="Times New Roman"/>
        </w:rPr>
      </w:pPr>
    </w:p>
    <w:p w:rsidR="00CB794D" w:rsidRPr="00CB794D" w:rsidRDefault="00CB794D" w:rsidP="00CB794D">
      <w:pPr>
        <w:spacing w:line="288" w:lineRule="auto"/>
        <w:jc w:val="both"/>
        <w:rPr>
          <w:rFonts w:eastAsia="Times New Roman" w:cs="Times New Roman"/>
          <w:iCs/>
          <w:color w:val="000000"/>
        </w:rPr>
      </w:pPr>
      <w:r w:rsidRPr="00CB794D">
        <w:rPr>
          <w:rFonts w:eastAsia="Times New Roman" w:cs="Times New Roman"/>
          <w:iCs/>
          <w:color w:val="000000"/>
        </w:rPr>
        <w:t>De foreslåede ændringer skal sikre, at der i videst muligt omfang tages hensyn til selsk</w:t>
      </w:r>
      <w:r w:rsidRPr="00CB794D">
        <w:rPr>
          <w:rFonts w:eastAsia="Times New Roman" w:cs="Times New Roman"/>
          <w:iCs/>
          <w:color w:val="000000"/>
        </w:rPr>
        <w:t>a</w:t>
      </w:r>
      <w:r w:rsidRPr="00CB794D">
        <w:rPr>
          <w:rFonts w:eastAsia="Times New Roman" w:cs="Times New Roman"/>
          <w:iCs/>
          <w:color w:val="000000"/>
        </w:rPr>
        <w:t>bernes forhold, således at disse ikke får væsentligt kortere tid til at selvangive og engang</w:t>
      </w:r>
      <w:r w:rsidRPr="00CB794D">
        <w:rPr>
          <w:rFonts w:eastAsia="Times New Roman" w:cs="Times New Roman"/>
          <w:iCs/>
          <w:color w:val="000000"/>
        </w:rPr>
        <w:t>s</w:t>
      </w:r>
      <w:r w:rsidRPr="00CB794D">
        <w:rPr>
          <w:rFonts w:eastAsia="Times New Roman" w:cs="Times New Roman"/>
          <w:iCs/>
          <w:color w:val="000000"/>
        </w:rPr>
        <w:t>registrere underskud i én arbejdsgang. De foreslåede ændringer indebærer tillige, at se</w:t>
      </w:r>
      <w:r w:rsidRPr="00CB794D">
        <w:rPr>
          <w:rFonts w:eastAsia="Times New Roman" w:cs="Times New Roman"/>
          <w:iCs/>
          <w:color w:val="000000"/>
        </w:rPr>
        <w:t>l</w:t>
      </w:r>
      <w:r w:rsidRPr="00CB794D">
        <w:rPr>
          <w:rFonts w:eastAsia="Times New Roman" w:cs="Times New Roman"/>
          <w:iCs/>
          <w:color w:val="000000"/>
        </w:rPr>
        <w:t>skaberne m.v. ikke pålægges en sanktion, som står i misforhold til den administrative gevinst, som DIAS giver selskaberne. Etableringen af underskudsregist</w:t>
      </w:r>
      <w:r w:rsidR="00B16BD4">
        <w:rPr>
          <w:rFonts w:eastAsia="Times New Roman" w:cs="Times New Roman"/>
          <w:iCs/>
          <w:color w:val="000000"/>
        </w:rPr>
        <w:t>e</w:t>
      </w:r>
      <w:r w:rsidRPr="00CB794D">
        <w:rPr>
          <w:rFonts w:eastAsia="Times New Roman" w:cs="Times New Roman"/>
          <w:iCs/>
          <w:color w:val="000000"/>
        </w:rPr>
        <w:t>ret sikrer dog, at SKAT får overblik over de ca. 300 mia. kr. i fremførselsbere</w:t>
      </w:r>
      <w:r>
        <w:rPr>
          <w:rFonts w:eastAsia="Times New Roman" w:cs="Times New Roman"/>
          <w:iCs/>
          <w:color w:val="000000"/>
        </w:rPr>
        <w:t>ttigede underskud, hvilket giver</w:t>
      </w:r>
      <w:r w:rsidRPr="00CB794D">
        <w:rPr>
          <w:rFonts w:eastAsia="Times New Roman" w:cs="Times New Roman"/>
          <w:iCs/>
          <w:color w:val="000000"/>
        </w:rPr>
        <w:t xml:space="preserve"> en kontrolmæssig gevinst</w:t>
      </w:r>
      <w:r w:rsidR="00B16BD4">
        <w:rPr>
          <w:rFonts w:eastAsia="Times New Roman" w:cs="Times New Roman"/>
          <w:iCs/>
          <w:color w:val="000000"/>
        </w:rPr>
        <w:t>, så underskudsanvendelsen bliver så korrekt som muligt.</w:t>
      </w:r>
      <w:r w:rsidRPr="00CB794D">
        <w:rPr>
          <w:rFonts w:eastAsia="Times New Roman" w:cs="Times New Roman"/>
          <w:iCs/>
          <w:color w:val="000000"/>
        </w:rPr>
        <w:t xml:space="preserve"> </w:t>
      </w:r>
    </w:p>
    <w:p w:rsidR="00CB794D" w:rsidRPr="00CB794D" w:rsidRDefault="00CB794D" w:rsidP="00CB794D">
      <w:pPr>
        <w:rPr>
          <w:rFonts w:eastAsia="Times New Roman" w:cs="Times New Roman"/>
        </w:rPr>
      </w:pPr>
    </w:p>
    <w:p w:rsidR="00894F85" w:rsidRDefault="00894F85" w:rsidP="00894F85">
      <w:pPr>
        <w:spacing w:line="288" w:lineRule="auto"/>
        <w:jc w:val="both"/>
        <w:rPr>
          <w:iCs/>
          <w:color w:val="000000"/>
        </w:rPr>
      </w:pPr>
      <w:r>
        <w:rPr>
          <w:iCs/>
          <w:color w:val="000000"/>
        </w:rPr>
        <w:t>Overordnet set vurderes det, at den kontrolmæssige gevinst opretholdes, hvorfor ændri</w:t>
      </w:r>
      <w:r>
        <w:rPr>
          <w:iCs/>
          <w:color w:val="000000"/>
        </w:rPr>
        <w:t>n</w:t>
      </w:r>
      <w:r>
        <w:rPr>
          <w:iCs/>
          <w:color w:val="000000"/>
        </w:rPr>
        <w:t xml:space="preserve">gerne kun skønnes at reducere merprovenuet ved underskudsregistret marginalt. </w:t>
      </w:r>
    </w:p>
    <w:p w:rsidR="008C2104" w:rsidRDefault="008C2104" w:rsidP="007607A5"/>
    <w:sectPr w:rsidR="008C2104"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BA" w:rsidRDefault="00D363BA" w:rsidP="009E4B94">
      <w:pPr>
        <w:spacing w:line="240" w:lineRule="auto"/>
      </w:pPr>
      <w:r>
        <w:separator/>
      </w:r>
    </w:p>
  </w:endnote>
  <w:endnote w:type="continuationSeparator" w:id="0">
    <w:p w:rsidR="00D363BA" w:rsidRDefault="00D363B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AD7D23">
                            <w:rPr>
                              <w:rStyle w:val="Sidetal"/>
                              <w:noProof/>
                            </w:rPr>
                            <w:t>1</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AD7D23">
                            <w:rPr>
                              <w:rStyle w:val="Sidetal"/>
                              <w:noProof/>
                            </w:rPr>
                            <w:t>1</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AD7D23">
                      <w:rPr>
                        <w:rStyle w:val="Sidetal"/>
                        <w:noProof/>
                      </w:rPr>
                      <w:t>1</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AD7D23">
                      <w:rPr>
                        <w:rStyle w:val="Sidetal"/>
                        <w:noProof/>
                      </w:rPr>
                      <w:t>1</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BA" w:rsidRDefault="00D363BA" w:rsidP="009E4B94">
      <w:pPr>
        <w:spacing w:line="240" w:lineRule="auto"/>
      </w:pPr>
      <w:r>
        <w:separator/>
      </w:r>
    </w:p>
  </w:footnote>
  <w:footnote w:type="continuationSeparator" w:id="0">
    <w:p w:rsidR="00D363BA" w:rsidRDefault="00D363B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09"/>
    <w:rsid w:val="00004865"/>
    <w:rsid w:val="0000703F"/>
    <w:rsid w:val="0001534C"/>
    <w:rsid w:val="00017063"/>
    <w:rsid w:val="00017586"/>
    <w:rsid w:val="0002656E"/>
    <w:rsid w:val="00030F87"/>
    <w:rsid w:val="000423FF"/>
    <w:rsid w:val="00045E50"/>
    <w:rsid w:val="00062109"/>
    <w:rsid w:val="00081169"/>
    <w:rsid w:val="00094ABD"/>
    <w:rsid w:val="000A42E7"/>
    <w:rsid w:val="000B2946"/>
    <w:rsid w:val="000C4289"/>
    <w:rsid w:val="000C6781"/>
    <w:rsid w:val="000F36A3"/>
    <w:rsid w:val="000F4D15"/>
    <w:rsid w:val="00121584"/>
    <w:rsid w:val="001278A8"/>
    <w:rsid w:val="00127940"/>
    <w:rsid w:val="00131F5D"/>
    <w:rsid w:val="0013244F"/>
    <w:rsid w:val="00134980"/>
    <w:rsid w:val="00153F40"/>
    <w:rsid w:val="00165D2F"/>
    <w:rsid w:val="00182651"/>
    <w:rsid w:val="001842BF"/>
    <w:rsid w:val="001A2678"/>
    <w:rsid w:val="001D0093"/>
    <w:rsid w:val="001D6BD9"/>
    <w:rsid w:val="001E79D1"/>
    <w:rsid w:val="001F374B"/>
    <w:rsid w:val="001F4BE8"/>
    <w:rsid w:val="00203DE6"/>
    <w:rsid w:val="00207BEC"/>
    <w:rsid w:val="0022582F"/>
    <w:rsid w:val="00244D70"/>
    <w:rsid w:val="0026468A"/>
    <w:rsid w:val="00267514"/>
    <w:rsid w:val="002870F4"/>
    <w:rsid w:val="002A4847"/>
    <w:rsid w:val="002C258E"/>
    <w:rsid w:val="002D18B2"/>
    <w:rsid w:val="002E233E"/>
    <w:rsid w:val="002E30A1"/>
    <w:rsid w:val="002E6B15"/>
    <w:rsid w:val="002E74A4"/>
    <w:rsid w:val="003075A8"/>
    <w:rsid w:val="00327DFC"/>
    <w:rsid w:val="00351C70"/>
    <w:rsid w:val="003B35B0"/>
    <w:rsid w:val="003C4F9F"/>
    <w:rsid w:val="003C60F1"/>
    <w:rsid w:val="003D1C53"/>
    <w:rsid w:val="003F52AC"/>
    <w:rsid w:val="00404BF7"/>
    <w:rsid w:val="004141C6"/>
    <w:rsid w:val="00415896"/>
    <w:rsid w:val="00416196"/>
    <w:rsid w:val="00424709"/>
    <w:rsid w:val="00425F90"/>
    <w:rsid w:val="00446687"/>
    <w:rsid w:val="00455537"/>
    <w:rsid w:val="00466136"/>
    <w:rsid w:val="00484640"/>
    <w:rsid w:val="00491D5C"/>
    <w:rsid w:val="004A5600"/>
    <w:rsid w:val="004B5150"/>
    <w:rsid w:val="004C01B2"/>
    <w:rsid w:val="004D0A20"/>
    <w:rsid w:val="004D3609"/>
    <w:rsid w:val="004D46CB"/>
    <w:rsid w:val="004E5FA3"/>
    <w:rsid w:val="004F2404"/>
    <w:rsid w:val="00503680"/>
    <w:rsid w:val="00504882"/>
    <w:rsid w:val="00522DA7"/>
    <w:rsid w:val="00525897"/>
    <w:rsid w:val="00530A82"/>
    <w:rsid w:val="00535188"/>
    <w:rsid w:val="0053662E"/>
    <w:rsid w:val="00546077"/>
    <w:rsid w:val="00562DFF"/>
    <w:rsid w:val="00563829"/>
    <w:rsid w:val="005A28D4"/>
    <w:rsid w:val="005B4028"/>
    <w:rsid w:val="005C5F97"/>
    <w:rsid w:val="005D17CA"/>
    <w:rsid w:val="005F1580"/>
    <w:rsid w:val="005F3493"/>
    <w:rsid w:val="005F3ED8"/>
    <w:rsid w:val="00637CAF"/>
    <w:rsid w:val="00642CBC"/>
    <w:rsid w:val="00655B49"/>
    <w:rsid w:val="00681D83"/>
    <w:rsid w:val="006900C2"/>
    <w:rsid w:val="00694421"/>
    <w:rsid w:val="006B0F61"/>
    <w:rsid w:val="006B30A9"/>
    <w:rsid w:val="006F506B"/>
    <w:rsid w:val="0070267E"/>
    <w:rsid w:val="00703B3F"/>
    <w:rsid w:val="00706E32"/>
    <w:rsid w:val="00707273"/>
    <w:rsid w:val="00713F98"/>
    <w:rsid w:val="007154F3"/>
    <w:rsid w:val="007327A9"/>
    <w:rsid w:val="007546AF"/>
    <w:rsid w:val="007607A5"/>
    <w:rsid w:val="00765934"/>
    <w:rsid w:val="00770410"/>
    <w:rsid w:val="00775409"/>
    <w:rsid w:val="00786FCF"/>
    <w:rsid w:val="0078774E"/>
    <w:rsid w:val="007A1B96"/>
    <w:rsid w:val="007E0E19"/>
    <w:rsid w:val="007E2CF5"/>
    <w:rsid w:val="007E373C"/>
    <w:rsid w:val="00801F34"/>
    <w:rsid w:val="008050F2"/>
    <w:rsid w:val="00807D6C"/>
    <w:rsid w:val="00824115"/>
    <w:rsid w:val="008531FB"/>
    <w:rsid w:val="00864D45"/>
    <w:rsid w:val="008662D3"/>
    <w:rsid w:val="00892D08"/>
    <w:rsid w:val="00893791"/>
    <w:rsid w:val="00894F85"/>
    <w:rsid w:val="008B5B59"/>
    <w:rsid w:val="008C2104"/>
    <w:rsid w:val="008D000A"/>
    <w:rsid w:val="008D2509"/>
    <w:rsid w:val="008D5A02"/>
    <w:rsid w:val="008E2ECE"/>
    <w:rsid w:val="008E4C26"/>
    <w:rsid w:val="008E5A6D"/>
    <w:rsid w:val="008F32DF"/>
    <w:rsid w:val="008F4D20"/>
    <w:rsid w:val="00902C3D"/>
    <w:rsid w:val="0092171B"/>
    <w:rsid w:val="00947BA0"/>
    <w:rsid w:val="00951B25"/>
    <w:rsid w:val="00983B74"/>
    <w:rsid w:val="00986D8F"/>
    <w:rsid w:val="00990263"/>
    <w:rsid w:val="009A2571"/>
    <w:rsid w:val="009A4CCC"/>
    <w:rsid w:val="009E0471"/>
    <w:rsid w:val="009E4B94"/>
    <w:rsid w:val="009F18F2"/>
    <w:rsid w:val="00A239DF"/>
    <w:rsid w:val="00A262CF"/>
    <w:rsid w:val="00A505F3"/>
    <w:rsid w:val="00AB149E"/>
    <w:rsid w:val="00AB29A0"/>
    <w:rsid w:val="00AB3463"/>
    <w:rsid w:val="00AB5B85"/>
    <w:rsid w:val="00AD043D"/>
    <w:rsid w:val="00AD0C8A"/>
    <w:rsid w:val="00AD7D23"/>
    <w:rsid w:val="00AE1404"/>
    <w:rsid w:val="00AF1D02"/>
    <w:rsid w:val="00B00D92"/>
    <w:rsid w:val="00B16BD4"/>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C173F9"/>
    <w:rsid w:val="00C2782C"/>
    <w:rsid w:val="00C310A8"/>
    <w:rsid w:val="00C31791"/>
    <w:rsid w:val="00C51167"/>
    <w:rsid w:val="00C605DF"/>
    <w:rsid w:val="00C62DBD"/>
    <w:rsid w:val="00C71C8E"/>
    <w:rsid w:val="00C86D85"/>
    <w:rsid w:val="00CA61D4"/>
    <w:rsid w:val="00CB33DF"/>
    <w:rsid w:val="00CB794D"/>
    <w:rsid w:val="00CC0BE2"/>
    <w:rsid w:val="00CC6322"/>
    <w:rsid w:val="00CD5714"/>
    <w:rsid w:val="00CE262C"/>
    <w:rsid w:val="00CE5C53"/>
    <w:rsid w:val="00CF73BA"/>
    <w:rsid w:val="00D0360E"/>
    <w:rsid w:val="00D243BB"/>
    <w:rsid w:val="00D363BA"/>
    <w:rsid w:val="00D3786F"/>
    <w:rsid w:val="00D66542"/>
    <w:rsid w:val="00D66E2C"/>
    <w:rsid w:val="00D96141"/>
    <w:rsid w:val="00DB31AF"/>
    <w:rsid w:val="00DB3543"/>
    <w:rsid w:val="00DB6E2D"/>
    <w:rsid w:val="00DB743D"/>
    <w:rsid w:val="00DC2AB9"/>
    <w:rsid w:val="00DC38FB"/>
    <w:rsid w:val="00DD4A74"/>
    <w:rsid w:val="00DE2B28"/>
    <w:rsid w:val="00DF0E45"/>
    <w:rsid w:val="00DF207D"/>
    <w:rsid w:val="00E05FF2"/>
    <w:rsid w:val="00E13E84"/>
    <w:rsid w:val="00E13F68"/>
    <w:rsid w:val="00E1438D"/>
    <w:rsid w:val="00E26493"/>
    <w:rsid w:val="00E370C3"/>
    <w:rsid w:val="00E434D1"/>
    <w:rsid w:val="00E47932"/>
    <w:rsid w:val="00E66240"/>
    <w:rsid w:val="00E75ED1"/>
    <w:rsid w:val="00E91602"/>
    <w:rsid w:val="00EB603A"/>
    <w:rsid w:val="00ED7096"/>
    <w:rsid w:val="00EE4C34"/>
    <w:rsid w:val="00EF0F9B"/>
    <w:rsid w:val="00EF55B3"/>
    <w:rsid w:val="00F002D7"/>
    <w:rsid w:val="00F05EEC"/>
    <w:rsid w:val="00F23AA3"/>
    <w:rsid w:val="00F26552"/>
    <w:rsid w:val="00F2770A"/>
    <w:rsid w:val="00F34E84"/>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704C1ED7A5464FAA6345826EBA6838"/>
        <w:category>
          <w:name w:val="Generelt"/>
          <w:gallery w:val="placeholder"/>
        </w:category>
        <w:types>
          <w:type w:val="bbPlcHdr"/>
        </w:types>
        <w:behaviors>
          <w:behavior w:val="content"/>
        </w:behaviors>
        <w:guid w:val="{476CEA2F-0A87-4335-B9B2-3FE899F0ED91}"/>
      </w:docPartPr>
      <w:docPartBody>
        <w:p w:rsidR="00590514" w:rsidRDefault="00F15299" w:rsidP="00F15299">
          <w:pPr>
            <w:pStyle w:val="94704C1ED7A5464FAA6345826EBA6838"/>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29"/>
    <w:rsid w:val="00590514"/>
    <w:rsid w:val="005B3929"/>
    <w:rsid w:val="00BE228A"/>
    <w:rsid w:val="00F15299"/>
    <w:rsid w:val="00FB77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320</Words>
  <Characters>1958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2015-01-26T11:36:00Z</dcterms:created>
  <dcterms:modified xsi:type="dcterms:W3CDTF">2015-02-02T14:33:00Z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Resume af lovforslag (DOK82292997)</vt:lpwstr>
  </property>
  <property fmtid="{D5CDD505-2E9C-101B-9397-08002B2CF9AE}" pid="4" name="path">
    <vt:lpwstr>C:\Users\w11423\AppData\Local\Temp\17\Scanjour\Captia\SJ20150202143146835 [DOK82292997].DOCX</vt:lpwstr>
  </property>
  <property fmtid="{D5CDD505-2E9C-101B-9397-08002B2CF9AE}" pid="5" name="command">
    <vt:lpwstr>&amp;x_infomerge=1</vt:lpwstr>
  </property>
</Properties>
</file>